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7CB2FF6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5B7EA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5B7EA8">
            <w:pPr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C84F42" w:rsidRPr="006E69A6" w14:paraId="2CB07725" w14:textId="77777777" w:rsidTr="008C4C64">
        <w:tc>
          <w:tcPr>
            <w:tcW w:w="8495" w:type="dxa"/>
            <w:gridSpan w:val="6"/>
            <w:shd w:val="clear" w:color="auto" w:fill="FFFFFF" w:themeFill="background1"/>
          </w:tcPr>
          <w:p w14:paraId="673D108A" w14:textId="04E31BD1" w:rsidR="00C84F42" w:rsidRPr="006E69A6" w:rsidRDefault="00C84F42" w:rsidP="00247C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DA LICITAÇÃO</w:t>
            </w:r>
            <w:r w:rsidR="00247CE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E69A6">
              <w:rPr>
                <w:rFonts w:ascii="Arial" w:hAnsi="Arial" w:cs="Arial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>21845</w:t>
            </w:r>
          </w:p>
        </w:tc>
      </w:tr>
      <w:tr w:rsidR="00247CE9" w:rsidRPr="006E69A6" w14:paraId="0496CFD1" w14:textId="77777777" w:rsidTr="00D703A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57208C26" w:rsidR="00247CE9" w:rsidRPr="006E69A6" w:rsidRDefault="00247CE9" w:rsidP="00247CE9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JETO</w:t>
            </w:r>
            <w:r w:rsidRPr="006E69A6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>
              <w:rPr>
                <w:rFonts w:ascii="Arial" w:hAnsi="Arial" w:cs="Arial"/>
                <w:sz w:val="18"/>
                <w:szCs w:val="18"/>
              </w:rPr>
              <w:t>SENSOR DE PROXIMIDADE</w:t>
            </w:r>
          </w:p>
        </w:tc>
      </w:tr>
      <w:tr w:rsidR="00247CE9" w:rsidRPr="006E69A6" w14:paraId="729B2FD0" w14:textId="77777777" w:rsidTr="00811529">
        <w:tc>
          <w:tcPr>
            <w:tcW w:w="8495" w:type="dxa"/>
            <w:gridSpan w:val="6"/>
            <w:shd w:val="clear" w:color="auto" w:fill="FFFFFF" w:themeFill="background1"/>
          </w:tcPr>
          <w:p w14:paraId="67A2FB9A" w14:textId="1C1E1ACB" w:rsidR="00247CE9" w:rsidRPr="006E69A6" w:rsidRDefault="00247CE9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7293796F" w14:textId="77777777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CÓD. METRÔ - 10061843 - SENSOR</w:t>
            </w:r>
          </w:p>
          <w:p w14:paraId="1EA683D3" w14:textId="3D5EE870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 xml:space="preserve">PROXIMIDADE INDUTIVO, </w:t>
            </w:r>
            <w:r w:rsidRPr="00580A9F">
              <w:rPr>
                <w:rFonts w:ascii="Arial" w:hAnsi="Arial" w:cs="Arial"/>
                <w:sz w:val="18"/>
                <w:szCs w:val="18"/>
              </w:rPr>
              <w:t>DISTÂNCIA</w:t>
            </w:r>
            <w:r w:rsidRPr="00580A9F">
              <w:rPr>
                <w:rFonts w:ascii="Arial" w:hAnsi="Arial" w:cs="Arial"/>
                <w:sz w:val="18"/>
                <w:szCs w:val="18"/>
              </w:rPr>
              <w:t xml:space="preserve"> DE</w:t>
            </w:r>
          </w:p>
          <w:p w14:paraId="751BE9B9" w14:textId="77777777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OPERAÇÃO 5MM, CONEXÃO PORCONECTOR</w:t>
            </w:r>
          </w:p>
          <w:p w14:paraId="4AE267A0" w14:textId="77777777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M12, 3 PINOS MACHO, CODIFICAÇÃO TIPO C,</w:t>
            </w:r>
          </w:p>
          <w:p w14:paraId="6AAE440F" w14:textId="6F4ECBC3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CONTATO N.A.(PNP</w:t>
            </w:r>
            <w:r w:rsidRPr="00580A9F">
              <w:rPr>
                <w:rFonts w:ascii="Arial" w:hAnsi="Arial" w:cs="Arial"/>
                <w:sz w:val="18"/>
                <w:szCs w:val="18"/>
              </w:rPr>
              <w:t>), ROSCA</w:t>
            </w:r>
            <w:r w:rsidRPr="00580A9F">
              <w:rPr>
                <w:rFonts w:ascii="Arial" w:hAnsi="Arial" w:cs="Arial"/>
                <w:sz w:val="18"/>
                <w:szCs w:val="18"/>
              </w:rPr>
              <w:t xml:space="preserve"> DE MONTAGEM</w:t>
            </w:r>
          </w:p>
          <w:p w14:paraId="3A75D29C" w14:textId="77777777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M18 X 1, GRAU PROTEÇÃO IP67, FREQUÊNCIA</w:t>
            </w:r>
          </w:p>
          <w:p w14:paraId="551D785F" w14:textId="77777777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NOMINAL 100HZ, TENSÃO NOMINAL 20-250</w:t>
            </w:r>
          </w:p>
          <w:p w14:paraId="669FBC36" w14:textId="419AC6B5" w:rsidR="00580A9F" w:rsidRPr="00580A9F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 xml:space="preserve">VAC/VDC. </w:t>
            </w:r>
            <w:r w:rsidRPr="00580A9F">
              <w:rPr>
                <w:rFonts w:ascii="Arial" w:hAnsi="Arial" w:cs="Arial"/>
                <w:sz w:val="18"/>
                <w:szCs w:val="18"/>
              </w:rPr>
              <w:t>REFERÊNCIA</w:t>
            </w:r>
            <w:r w:rsidRPr="00580A9F">
              <w:rPr>
                <w:rFonts w:ascii="Arial" w:hAnsi="Arial" w:cs="Arial"/>
                <w:sz w:val="18"/>
                <w:szCs w:val="18"/>
              </w:rPr>
              <w:t xml:space="preserve"> IG0337 DA IFM</w:t>
            </w:r>
          </w:p>
          <w:p w14:paraId="2CB12BD9" w14:textId="19044C72" w:rsidR="006362BC" w:rsidRPr="006E69A6" w:rsidRDefault="00580A9F" w:rsidP="00580A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A9F">
              <w:rPr>
                <w:rFonts w:ascii="Arial" w:hAnsi="Arial" w:cs="Arial"/>
                <w:sz w:val="18"/>
                <w:szCs w:val="18"/>
              </w:rPr>
              <w:t>ELECTRONIC.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53D8EEA8" w:rsidR="006362BC" w:rsidRPr="006E69A6" w:rsidRDefault="00072B72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1DD16A42" w14:textId="77777777" w:rsidR="00A95326" w:rsidRPr="006E69A6" w:rsidRDefault="00A95326" w:rsidP="005A1155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B070" w14:textId="77777777" w:rsidR="002B052D" w:rsidRDefault="002B052D" w:rsidP="003761BC">
      <w:pPr>
        <w:spacing w:after="0" w:line="240" w:lineRule="auto"/>
      </w:pPr>
      <w:r>
        <w:separator/>
      </w:r>
    </w:p>
  </w:endnote>
  <w:endnote w:type="continuationSeparator" w:id="0">
    <w:p w14:paraId="444AA29D" w14:textId="77777777" w:rsidR="002B052D" w:rsidRDefault="002B052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06F1F94E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5B7EA8">
          <w:rPr>
            <w:rFonts w:ascii="Arial" w:hAnsi="Arial" w:cs="Arial"/>
            <w:i/>
            <w:iCs/>
            <w:sz w:val="16"/>
            <w:szCs w:val="16"/>
          </w:rPr>
          <w:t>21845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60EF6" w14:textId="77777777" w:rsidR="002B052D" w:rsidRDefault="002B052D" w:rsidP="003761BC">
      <w:pPr>
        <w:spacing w:after="0" w:line="240" w:lineRule="auto"/>
      </w:pPr>
      <w:r>
        <w:separator/>
      </w:r>
    </w:p>
  </w:footnote>
  <w:footnote w:type="continuationSeparator" w:id="0">
    <w:p w14:paraId="282D5F29" w14:textId="77777777" w:rsidR="002B052D" w:rsidRDefault="002B052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2B72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0B8C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47CE9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52D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0A9F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155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B7EA8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2BAF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4F42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8</cp:revision>
  <cp:lastPrinted>2024-02-23T14:56:00Z</cp:lastPrinted>
  <dcterms:created xsi:type="dcterms:W3CDTF">2025-02-13T13:11:00Z</dcterms:created>
  <dcterms:modified xsi:type="dcterms:W3CDTF">2025-02-13T13:15:00Z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